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6E" w:rsidRPr="00136C0D" w:rsidRDefault="00876F6E" w:rsidP="00876F6E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136C0D">
        <w:rPr>
          <w:rFonts w:ascii="Times New Roman" w:hAnsi="Times New Roman" w:cs="Times New Roman"/>
          <w:b/>
          <w:sz w:val="40"/>
        </w:rPr>
        <w:t>INF</w:t>
      </w:r>
      <w:r>
        <w:rPr>
          <w:rFonts w:ascii="Times New Roman" w:hAnsi="Times New Roman" w:cs="Times New Roman"/>
          <w:b/>
          <w:sz w:val="40"/>
        </w:rPr>
        <w:t>O</w:t>
      </w:r>
      <w:r w:rsidRPr="00136C0D">
        <w:rPr>
          <w:rFonts w:ascii="Times New Roman" w:hAnsi="Times New Roman" w:cs="Times New Roman"/>
          <w:b/>
          <w:sz w:val="40"/>
        </w:rPr>
        <w:t>RMACJA</w:t>
      </w:r>
    </w:p>
    <w:p w:rsidR="00876F6E" w:rsidRPr="00136C0D" w:rsidRDefault="00876F6E" w:rsidP="00876F6E">
      <w:pPr>
        <w:jc w:val="both"/>
        <w:rPr>
          <w:rFonts w:ascii="Times New Roman" w:hAnsi="Times New Roman" w:cs="Times New Roman"/>
          <w:sz w:val="28"/>
        </w:rPr>
      </w:pPr>
    </w:p>
    <w:p w:rsidR="003A7EC5" w:rsidRDefault="00876F6E" w:rsidP="003A7EC5">
      <w:pPr>
        <w:pStyle w:val="NormalnyWeb"/>
        <w:spacing w:before="0" w:beforeAutospacing="0" w:after="0" w:afterAutospacing="0" w:line="276" w:lineRule="auto"/>
        <w:jc w:val="both"/>
      </w:pPr>
      <w:r w:rsidRPr="00136C0D">
        <w:rPr>
          <w:sz w:val="28"/>
        </w:rPr>
        <w:tab/>
      </w:r>
      <w:r w:rsidR="00345D4C">
        <w:t xml:space="preserve">Wójt Gminy Rzeczyca </w:t>
      </w:r>
      <w:r w:rsidRPr="00876F6E">
        <w:t xml:space="preserve">informuje, iż rolnicy, którzy ponieśli szkody w uprawach rolnych, powstałych w wyniku wystąpienia niekorzystnego </w:t>
      </w:r>
      <w:r w:rsidR="003A7EC5">
        <w:t>zjawiska atmos</w:t>
      </w:r>
      <w:r w:rsidR="00345D4C">
        <w:t>ferycznego (s</w:t>
      </w:r>
      <w:r w:rsidR="003A7EC5">
        <w:t>usza</w:t>
      </w:r>
      <w:r w:rsidRPr="00876F6E">
        <w:t xml:space="preserve">) </w:t>
      </w:r>
      <w:r w:rsidR="003A7EC5">
        <w:t xml:space="preserve">zgłaszają </w:t>
      </w:r>
      <w:r w:rsidRPr="00876F6E">
        <w:t>wnioski za pośrednictwem aplikacji „</w:t>
      </w:r>
      <w:r w:rsidRPr="00253972">
        <w:rPr>
          <w:b/>
        </w:rPr>
        <w:t>Zgłoś szkodę rolniczą</w:t>
      </w:r>
      <w:r w:rsidR="003A7EC5">
        <w:t>”, która dokonuje</w:t>
      </w:r>
      <w:r w:rsidRPr="00876F6E">
        <w:t xml:space="preserve"> oceny strat na podstawie danych Instytutu Uprawy, Nawożenia i Gleboznawstwa - Państwowego Instytutu Badawczego. Aplikacja automatycznie generuje protokół oszacowania szkód (gdy szkody wynoszą powyżej 30% średniej rocznej produkcji rolnej) lub kalkulację oszacowania szkód (gdy szkody wynoszą nie więcej niż 30% średniej rocznej produkcji rolnej). </w:t>
      </w:r>
    </w:p>
    <w:p w:rsidR="003A7EC5" w:rsidRDefault="00876F6E" w:rsidP="003A7EC5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  <w:r w:rsidRPr="00876F6E">
        <w:t>W przypadku uwag do wyników oszacowania strat przez aplikację</w:t>
      </w:r>
      <w:r w:rsidR="00345D4C">
        <w:t>,</w:t>
      </w:r>
      <w:r w:rsidRPr="00876F6E">
        <w:t xml:space="preserve"> rolnik </w:t>
      </w:r>
      <w:r w:rsidRPr="003A7EC5">
        <w:rPr>
          <w:u w:val="single"/>
        </w:rPr>
        <w:t>może zwrócić się</w:t>
      </w:r>
      <w:r w:rsidRPr="00876F6E">
        <w:t xml:space="preserve"> o dodatkowe szacowanie szkód przez komisję gminną, która dokona oceny strat podczas wizji w terenie. Wówczas powinien złożyć wniosek (druk w załączeniu) do Urzędu Gminy w Rzeczycy w terminie umożliwiającym ich osz</w:t>
      </w:r>
      <w:r w:rsidR="003A7EC5">
        <w:t xml:space="preserve">acowanie (przed zbiorem uprawy), </w:t>
      </w:r>
      <w:r w:rsidR="003A7EC5" w:rsidRPr="003A7EC5">
        <w:rPr>
          <w:b/>
          <w:u w:val="single"/>
        </w:rPr>
        <w:t>nie później niż do 15 września 2023r.</w:t>
      </w:r>
      <w:r w:rsidR="003A7EC5">
        <w:t xml:space="preserve"> </w:t>
      </w:r>
      <w:r>
        <w:rPr>
          <w:rStyle w:val="Pogrubienie"/>
        </w:rPr>
        <w:tab/>
      </w:r>
    </w:p>
    <w:p w:rsidR="00876F6E" w:rsidRPr="003A7EC5" w:rsidRDefault="003A7EC5" w:rsidP="003A7EC5">
      <w:pPr>
        <w:pStyle w:val="NormalnyWeb"/>
        <w:spacing w:before="0" w:beforeAutospacing="0" w:line="276" w:lineRule="auto"/>
        <w:jc w:val="both"/>
        <w:rPr>
          <w:b/>
        </w:rPr>
      </w:pPr>
      <w:r>
        <w:rPr>
          <w:rStyle w:val="Pogrubienie"/>
        </w:rPr>
        <w:tab/>
      </w:r>
      <w:r w:rsidRPr="003A7EC5">
        <w:rPr>
          <w:rStyle w:val="Pogrubienie"/>
          <w:b w:val="0"/>
        </w:rPr>
        <w:t>Zgodnie z Rozporządzeniem Rady Ministrów z dnia 13 lipca 2023r. zmieniającego rozporządzenie w sprawie szczegółowego zakresu i sposobów realizacji niektórych zadań Agencji Restrukturyzacji i Modernizacji Rolnictwa</w:t>
      </w:r>
      <w:r w:rsidR="00876F6E" w:rsidRPr="003A7EC5">
        <w:rPr>
          <w:rStyle w:val="Pogrubienie"/>
          <w:b w:val="0"/>
        </w:rPr>
        <w:t> </w:t>
      </w:r>
      <w:r w:rsidR="00876F6E" w:rsidRPr="003A7EC5">
        <w:rPr>
          <w:rStyle w:val="Pogrubienie"/>
          <w:u w:val="single"/>
        </w:rPr>
        <w:t>wniosek złożony o oszacowanie szkód tylko przez komisję gminną, nie pozwoli na otrzymanie wsparcia</w:t>
      </w:r>
      <w:r w:rsidR="00876F6E" w:rsidRPr="003A7EC5">
        <w:rPr>
          <w:rStyle w:val="Pogrubienie"/>
          <w:b w:val="0"/>
        </w:rPr>
        <w:t xml:space="preserve"> – musi być zgłoszenie w aplikacji. Natomiast jeśli rolnik nie zgłosi wniosku do gminy, a złoży wnios</w:t>
      </w:r>
      <w:r w:rsidRPr="003A7EC5">
        <w:rPr>
          <w:rStyle w:val="Pogrubienie"/>
          <w:b w:val="0"/>
        </w:rPr>
        <w:t>ek w aplikacji otrzyma protokół umożliwiający uzyskanie wsparcia.</w:t>
      </w:r>
    </w:p>
    <w:p w:rsidR="00876F6E" w:rsidRDefault="00876F6E" w:rsidP="00876F6E">
      <w:pPr>
        <w:jc w:val="both"/>
        <w:rPr>
          <w:rFonts w:ascii="Times New Roman" w:hAnsi="Times New Roman" w:cs="Times New Roman"/>
          <w:sz w:val="28"/>
        </w:rPr>
      </w:pPr>
    </w:p>
    <w:p w:rsidR="00876F6E" w:rsidRDefault="00876F6E" w:rsidP="00876F6E">
      <w:pPr>
        <w:jc w:val="both"/>
        <w:rPr>
          <w:rFonts w:ascii="Times New Roman" w:hAnsi="Times New Roman" w:cs="Times New Roman"/>
          <w:sz w:val="28"/>
        </w:rPr>
      </w:pPr>
    </w:p>
    <w:p w:rsidR="00876F6E" w:rsidRDefault="00876F6E" w:rsidP="00876F6E">
      <w:pPr>
        <w:jc w:val="both"/>
        <w:rPr>
          <w:rFonts w:ascii="Times New Roman" w:hAnsi="Times New Roman" w:cs="Times New Roman"/>
          <w:sz w:val="28"/>
        </w:rPr>
      </w:pPr>
    </w:p>
    <w:p w:rsidR="00876F6E" w:rsidRDefault="00876F6E" w:rsidP="00876F6E">
      <w:pPr>
        <w:jc w:val="both"/>
        <w:rPr>
          <w:rFonts w:ascii="Times New Roman" w:hAnsi="Times New Roman" w:cs="Times New Roman"/>
          <w:sz w:val="28"/>
        </w:rPr>
      </w:pPr>
    </w:p>
    <w:p w:rsidR="00876F6E" w:rsidRDefault="00876F6E" w:rsidP="00876F6E">
      <w:pPr>
        <w:jc w:val="both"/>
        <w:rPr>
          <w:rFonts w:ascii="Times New Roman" w:hAnsi="Times New Roman" w:cs="Times New Roman"/>
          <w:sz w:val="28"/>
        </w:rPr>
      </w:pPr>
    </w:p>
    <w:p w:rsidR="00876F6E" w:rsidRDefault="00876F6E" w:rsidP="00876F6E">
      <w:pPr>
        <w:jc w:val="both"/>
        <w:rPr>
          <w:rFonts w:ascii="Times New Roman" w:hAnsi="Times New Roman" w:cs="Times New Roman"/>
          <w:sz w:val="28"/>
        </w:rPr>
      </w:pPr>
    </w:p>
    <w:p w:rsidR="00FB7828" w:rsidRDefault="00FB7828"/>
    <w:sectPr w:rsidR="00FB7828" w:rsidSect="00416859">
      <w:type w:val="continuous"/>
      <w:pgSz w:w="11904" w:h="16838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F6E"/>
    <w:rsid w:val="00253972"/>
    <w:rsid w:val="003372EB"/>
    <w:rsid w:val="00345D4C"/>
    <w:rsid w:val="003A7EC5"/>
    <w:rsid w:val="00416859"/>
    <w:rsid w:val="005F3809"/>
    <w:rsid w:val="00876F6E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D34FC-82D4-4611-A9AB-3A551C8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6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s.filipowicz</dc:creator>
  <cp:lastModifiedBy>user</cp:lastModifiedBy>
  <cp:revision>2</cp:revision>
  <cp:lastPrinted>2023-07-21T06:37:00Z</cp:lastPrinted>
  <dcterms:created xsi:type="dcterms:W3CDTF">2023-07-21T08:25:00Z</dcterms:created>
  <dcterms:modified xsi:type="dcterms:W3CDTF">2023-07-21T08:25:00Z</dcterms:modified>
</cp:coreProperties>
</file>